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6C" w:rsidRDefault="0000686C" w:rsidP="00551782">
      <w:pPr>
        <w:jc w:val="center"/>
        <w:rPr>
          <w:rFonts w:ascii="Verdana" w:hAnsi="Verdana"/>
          <w:b/>
          <w:sz w:val="20"/>
          <w:szCs w:val="20"/>
        </w:rPr>
      </w:pPr>
      <w:bookmarkStart w:id="0" w:name="_Toc277858145"/>
      <w:r>
        <w:rPr>
          <w:rFonts w:ascii="Verdana" w:hAnsi="Verdana"/>
          <w:b/>
          <w:sz w:val="20"/>
          <w:szCs w:val="20"/>
        </w:rPr>
        <w:t>Malvern Primary School</w:t>
      </w:r>
    </w:p>
    <w:p w:rsidR="00551782" w:rsidRPr="00551782" w:rsidRDefault="00551782" w:rsidP="00551782">
      <w:pPr>
        <w:jc w:val="center"/>
        <w:rPr>
          <w:rFonts w:ascii="Verdana" w:hAnsi="Verdana"/>
          <w:b/>
          <w:sz w:val="20"/>
          <w:szCs w:val="20"/>
        </w:rPr>
      </w:pPr>
      <w:r w:rsidRPr="00551782">
        <w:rPr>
          <w:rFonts w:ascii="Verdana" w:hAnsi="Verdana"/>
          <w:b/>
          <w:sz w:val="20"/>
          <w:szCs w:val="20"/>
        </w:rPr>
        <w:t>DATA PROTECTION POLICY</w:t>
      </w:r>
      <w:bookmarkEnd w:id="0"/>
    </w:p>
    <w:p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rsidR="00551782" w:rsidRPr="00551782" w:rsidRDefault="00551782" w:rsidP="00551782">
      <w:pPr>
        <w:jc w:val="both"/>
        <w:rPr>
          <w:rFonts w:ascii="Verdana" w:hAnsi="Verdana"/>
          <w:sz w:val="20"/>
          <w:szCs w:val="20"/>
        </w:rPr>
      </w:pPr>
      <w:r w:rsidRPr="00551782">
        <w:rPr>
          <w:rFonts w:ascii="Verdana" w:hAnsi="Verdana"/>
          <w:sz w:val="20"/>
          <w:szCs w:val="20"/>
        </w:rPr>
        <w:lastRenderedPageBreak/>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rsidR="009503F6" w:rsidRDefault="009503F6" w:rsidP="00551782">
      <w:pPr>
        <w:jc w:val="both"/>
        <w:rPr>
          <w:rFonts w:ascii="Verdana" w:hAnsi="Verdana"/>
          <w:sz w:val="20"/>
          <w:szCs w:val="20"/>
        </w:rPr>
      </w:pPr>
      <w:r>
        <w:rPr>
          <w:rFonts w:ascii="Verdana" w:hAnsi="Verdana"/>
          <w:sz w:val="20"/>
          <w:szCs w:val="20"/>
        </w:rPr>
        <w:t>Criminal Records Information</w:t>
      </w:r>
    </w:p>
    <w:p w:rsidR="00E5144B"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4717EE">
        <w:rPr>
          <w:rFonts w:ascii="Verdana" w:hAnsi="Verdana"/>
          <w:sz w:val="20"/>
          <w:szCs w:val="20"/>
        </w:rPr>
        <w:t xml:space="preserve"> and related security measures.</w:t>
      </w:r>
    </w:p>
    <w:p w:rsidR="004717EE" w:rsidRDefault="004717EE" w:rsidP="00551782">
      <w:pPr>
        <w:jc w:val="both"/>
        <w:rPr>
          <w:rFonts w:ascii="Verdana" w:hAnsi="Verdana"/>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 xml:space="preserve">Personal data must be processed in a manner that ensures its security using appropriate technical and organisational measures to protect against </w:t>
      </w:r>
      <w:r w:rsidRPr="00551782">
        <w:rPr>
          <w:rFonts w:ascii="Verdana" w:hAnsi="Verdana"/>
          <w:bCs/>
          <w:sz w:val="20"/>
          <w:szCs w:val="20"/>
        </w:rPr>
        <w:lastRenderedPageBreak/>
        <w:t>unauthorised or unlawful processing and against accidental loss, destruction or damage.</w:t>
      </w:r>
    </w:p>
    <w:p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lastRenderedPageBreak/>
        <w:t>To perform a task in the substantial public interest or in order to carry out official functions as authorised by law;</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When personal data is no longer needed for specified purposes, the School shall delete or anonymise the data. [</w:t>
      </w:r>
      <w:r w:rsidRPr="00331080">
        <w:rPr>
          <w:rFonts w:ascii="Verdana" w:hAnsi="Verdana"/>
          <w:bCs/>
          <w:color w:val="5B9BD5" w:themeColor="accent1"/>
          <w:sz w:val="20"/>
          <w:szCs w:val="20"/>
        </w:rPr>
        <w:t>Please refer to the School’s Data Retention Policy for further guidance</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rsidR="00551782" w:rsidRPr="00551782" w:rsidRDefault="00551782" w:rsidP="00551782">
      <w:pPr>
        <w:numPr>
          <w:ilvl w:val="0"/>
          <w:numId w:val="9"/>
        </w:numPr>
        <w:ind w:left="993" w:hanging="426"/>
        <w:jc w:val="both"/>
        <w:rPr>
          <w:rFonts w:ascii="Verdana" w:hAnsi="Verdana"/>
          <w:bCs/>
          <w:sz w:val="20"/>
          <w:szCs w:val="20"/>
        </w:rPr>
      </w:pPr>
      <w:proofErr w:type="spellStart"/>
      <w:r w:rsidRPr="00551782">
        <w:rPr>
          <w:rFonts w:ascii="Verdana" w:hAnsi="Verdana"/>
          <w:bCs/>
          <w:sz w:val="20"/>
          <w:szCs w:val="20"/>
        </w:rPr>
        <w:t>Pseudonymisation</w:t>
      </w:r>
      <w:proofErr w:type="spellEnd"/>
      <w:r w:rsidRPr="00551782">
        <w:rPr>
          <w:rFonts w:ascii="Verdana" w:hAnsi="Verdana"/>
          <w:bCs/>
          <w:sz w:val="20"/>
          <w:szCs w:val="20"/>
        </w:rPr>
        <w:t xml:space="preserve">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The School will only transfer personal data to third party service providers who agree to comply with the required policies and procedures and agree to put adequate measures in place.</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w:t>
      </w:r>
      <w:proofErr w:type="gramStart"/>
      <w:r w:rsidRPr="00551782">
        <w:rPr>
          <w:rFonts w:ascii="Verdana" w:hAnsi="Verdana"/>
          <w:b/>
          <w:bCs/>
          <w:sz w:val="20"/>
          <w:szCs w:val="20"/>
        </w:rPr>
        <w:t>Outside</w:t>
      </w:r>
      <w:proofErr w:type="gramEnd"/>
      <w:r w:rsidRPr="00551782">
        <w:rPr>
          <w:rFonts w:ascii="Verdana" w:hAnsi="Verdana"/>
          <w:b/>
          <w:bCs/>
          <w:sz w:val="20"/>
          <w:szCs w:val="20"/>
        </w:rPr>
        <w:t xml:space="preserv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rsidR="00E5144B" w:rsidRPr="00551782" w:rsidRDefault="00E5144B" w:rsidP="00551782">
      <w:pPr>
        <w:jc w:val="both"/>
        <w:rPr>
          <w:rFonts w:ascii="Verdana" w:hAnsi="Verdana"/>
          <w:bCs/>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(Where consent is relied upon as a condition of processing) To withdraw consent to processing at any time;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w:t>
      </w:r>
      <w:r w:rsidRPr="00551782">
        <w:rPr>
          <w:rFonts w:ascii="Verdana" w:hAnsi="Verdana"/>
          <w:bCs/>
          <w:sz w:val="20"/>
          <w:szCs w:val="20"/>
        </w:rPr>
        <w:lastRenderedPageBreak/>
        <w:t>may include, but is not limited to, performance at work, creditworthiness, reliability and conduct.</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request should in the first instance be sent to </w:t>
      </w:r>
      <w:r w:rsidR="009A3CD0">
        <w:rPr>
          <w:rFonts w:ascii="Verdana" w:hAnsi="Verdana"/>
          <w:sz w:val="20"/>
          <w:szCs w:val="20"/>
        </w:rPr>
        <w:t>The School Business Manager.</w:t>
      </w:r>
      <w:r w:rsidRPr="00551782">
        <w:rPr>
          <w:rFonts w:ascii="Verdana" w:hAnsi="Verdana"/>
          <w:sz w:val="20"/>
          <w:szCs w:val="20"/>
        </w:rPr>
        <w:t xml:space="preserve"> </w:t>
      </w:r>
    </w:p>
    <w:p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rsidR="009A3CD0" w:rsidRDefault="006D4E9C" w:rsidP="00FB4637">
      <w:pPr>
        <w:numPr>
          <w:ilvl w:val="0"/>
          <w:numId w:val="10"/>
        </w:numPr>
        <w:ind w:left="993" w:hanging="426"/>
        <w:jc w:val="both"/>
        <w:rPr>
          <w:rFonts w:ascii="Verdana" w:hAnsi="Verdana"/>
          <w:sz w:val="20"/>
          <w:szCs w:val="20"/>
        </w:rPr>
      </w:pPr>
      <w:r w:rsidRPr="009A3CD0">
        <w:rPr>
          <w:rFonts w:ascii="Verdana" w:hAnsi="Verdana"/>
          <w:sz w:val="20"/>
          <w:szCs w:val="20"/>
        </w:rPr>
        <w:t xml:space="preserve">Keep personal data secure (for example by complying with rules on access to school premises, computer access, password protection and secure file storage and destruction </w:t>
      </w:r>
    </w:p>
    <w:p w:rsidR="006D4E9C" w:rsidRPr="009A3CD0" w:rsidRDefault="006D4E9C" w:rsidP="00FB4637">
      <w:pPr>
        <w:numPr>
          <w:ilvl w:val="0"/>
          <w:numId w:val="10"/>
        </w:numPr>
        <w:ind w:left="993" w:hanging="426"/>
        <w:jc w:val="both"/>
        <w:rPr>
          <w:rFonts w:ascii="Verdana" w:hAnsi="Verdana"/>
          <w:sz w:val="20"/>
          <w:szCs w:val="20"/>
        </w:rPr>
      </w:pPr>
      <w:r w:rsidRPr="009A3CD0">
        <w:rPr>
          <w:rFonts w:ascii="Verdana" w:hAnsi="Verdana"/>
          <w:sz w:val="20"/>
          <w:szCs w:val="20"/>
        </w:rPr>
        <w:t xml:space="preserve">Not to remove personal data or devices containing personal data from the School premises unless appropriate security measures are in place (such as </w:t>
      </w:r>
      <w:proofErr w:type="spellStart"/>
      <w:r w:rsidRPr="009A3CD0">
        <w:rPr>
          <w:rFonts w:ascii="Verdana" w:hAnsi="Verdana"/>
          <w:sz w:val="20"/>
          <w:szCs w:val="20"/>
        </w:rPr>
        <w:t>pseudonymisation</w:t>
      </w:r>
      <w:proofErr w:type="spellEnd"/>
      <w:r w:rsidRPr="009A3CD0">
        <w:rPr>
          <w:rFonts w:ascii="Verdana" w:hAnsi="Verdana"/>
          <w:sz w:val="20"/>
          <w:szCs w:val="20"/>
        </w:rPr>
        <w:t>, encryption, password protection) to secure the information;</w:t>
      </w:r>
    </w:p>
    <w:p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rsidR="004717EE" w:rsidRPr="004717EE" w:rsidRDefault="004717EE" w:rsidP="004717EE">
      <w:pPr>
        <w:spacing w:after="0"/>
        <w:rPr>
          <w:rFonts w:ascii="Verdana" w:hAnsi="Verdana"/>
          <w:bCs/>
          <w:sz w:val="20"/>
          <w:szCs w:val="20"/>
        </w:rPr>
      </w:pPr>
      <w:r w:rsidRPr="004717EE">
        <w:rPr>
          <w:rFonts w:ascii="Verdana" w:hAnsi="Verdana"/>
          <w:bCs/>
          <w:sz w:val="20"/>
          <w:szCs w:val="20"/>
        </w:rPr>
        <w:t>Data Protection Officer: Judicium Consulting Limited</w:t>
      </w:r>
    </w:p>
    <w:p w:rsidR="004717EE" w:rsidRPr="004717EE" w:rsidRDefault="004717EE" w:rsidP="004717EE">
      <w:pPr>
        <w:spacing w:after="0"/>
        <w:rPr>
          <w:rFonts w:ascii="Verdana" w:hAnsi="Verdana"/>
          <w:bCs/>
          <w:sz w:val="20"/>
          <w:szCs w:val="20"/>
        </w:rPr>
      </w:pPr>
      <w:r w:rsidRPr="004717EE">
        <w:rPr>
          <w:rFonts w:ascii="Verdana" w:hAnsi="Verdana"/>
          <w:bCs/>
          <w:sz w:val="20"/>
          <w:szCs w:val="20"/>
        </w:rPr>
        <w:t>Address: 72 Cannon Street, London, EC4N 6AE</w:t>
      </w:r>
    </w:p>
    <w:p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Email: </w:t>
      </w:r>
      <w:hyperlink r:id="rId9" w:history="1">
        <w:r w:rsidRPr="004717EE">
          <w:rPr>
            <w:bCs/>
          </w:rPr>
          <w:t>dataservices@judicium.com</w:t>
        </w:r>
      </w:hyperlink>
    </w:p>
    <w:p w:rsidR="004717EE" w:rsidRPr="004717EE" w:rsidRDefault="004717EE" w:rsidP="004717EE">
      <w:pPr>
        <w:spacing w:after="0"/>
        <w:rPr>
          <w:rFonts w:ascii="Verdana" w:hAnsi="Verdana"/>
          <w:bCs/>
          <w:sz w:val="20"/>
          <w:szCs w:val="20"/>
        </w:rPr>
      </w:pPr>
      <w:r w:rsidRPr="004717EE">
        <w:rPr>
          <w:rFonts w:ascii="Verdana" w:hAnsi="Verdana"/>
          <w:bCs/>
          <w:sz w:val="20"/>
          <w:szCs w:val="20"/>
        </w:rPr>
        <w:t>Web: www.judiciumeducation.co.uk</w:t>
      </w:r>
    </w:p>
    <w:p w:rsidR="004717EE" w:rsidRPr="004717EE" w:rsidRDefault="004717EE" w:rsidP="004717EE">
      <w:pPr>
        <w:spacing w:after="0"/>
        <w:rPr>
          <w:rFonts w:ascii="Verdana" w:hAnsi="Verdana"/>
          <w:bCs/>
          <w:sz w:val="20"/>
          <w:szCs w:val="20"/>
        </w:rPr>
      </w:pPr>
      <w:r w:rsidRPr="004717EE">
        <w:rPr>
          <w:rFonts w:ascii="Verdana" w:hAnsi="Verdana"/>
          <w:bCs/>
          <w:sz w:val="20"/>
          <w:szCs w:val="20"/>
        </w:rPr>
        <w:t>Telephone: 0203 326 9174</w:t>
      </w:r>
    </w:p>
    <w:p w:rsidR="004717EE" w:rsidRPr="004717EE" w:rsidRDefault="004717EE" w:rsidP="004717EE">
      <w:pPr>
        <w:spacing w:after="0"/>
        <w:rPr>
          <w:rFonts w:ascii="Verdana" w:hAnsi="Verdana"/>
          <w:bCs/>
          <w:sz w:val="20"/>
          <w:szCs w:val="20"/>
        </w:rPr>
      </w:pPr>
      <w:r w:rsidRPr="004717EE">
        <w:rPr>
          <w:rFonts w:ascii="Verdana" w:hAnsi="Verdana"/>
          <w:bCs/>
          <w:sz w:val="20"/>
          <w:szCs w:val="20"/>
        </w:rPr>
        <w:lastRenderedPageBreak/>
        <w:t>Lead Contact: Crai</w:t>
      </w:r>
      <w:bookmarkStart w:id="1" w:name="_GoBack"/>
      <w:bookmarkEnd w:id="1"/>
      <w:r w:rsidRPr="004717EE">
        <w:rPr>
          <w:rFonts w:ascii="Verdana" w:hAnsi="Verdana"/>
          <w:bCs/>
          <w:sz w:val="20"/>
          <w:szCs w:val="20"/>
        </w:rPr>
        <w:t xml:space="preserve">g Stilwell </w:t>
      </w:r>
    </w:p>
    <w:p w:rsidR="00E53AAF" w:rsidRDefault="00E53AAF" w:rsidP="00E53AAF">
      <w:pPr>
        <w:spacing w:after="0" w:line="240" w:lineRule="auto"/>
        <w:rPr>
          <w:rFonts w:ascii="Verdana" w:hAnsi="Verdana"/>
          <w:sz w:val="20"/>
          <w:szCs w:val="20"/>
        </w:rPr>
      </w:pP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331080">
        <w:rPr>
          <w:rFonts w:ascii="Verdana" w:hAnsi="Verdana"/>
          <w:bCs/>
          <w:color w:val="5B9BD5" w:themeColor="accent1"/>
          <w:sz w:val="20"/>
          <w:szCs w:val="20"/>
        </w:rPr>
        <w:t>but would refer you to the School’s data retention policy in the first instance</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331080">
        <w:rPr>
          <w:rFonts w:ascii="Verdana" w:hAnsi="Verdana"/>
          <w:bCs/>
          <w:color w:val="5B9BD5" w:themeColor="accent1"/>
          <w:sz w:val="20"/>
          <w:szCs w:val="20"/>
        </w:rPr>
        <w:t>and would refer you to the procedure set out in the School’s breach notification policy</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9A3CD0">
        <w:rPr>
          <w:rFonts w:ascii="Verdana" w:hAnsi="Verdana"/>
          <w:bCs/>
          <w:sz w:val="20"/>
          <w:szCs w:val="20"/>
        </w:rPr>
        <w:t>The School Business Manager</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rsidR="00184DDC" w:rsidRPr="00551782" w:rsidRDefault="00551782" w:rsidP="00551782">
      <w:pPr>
        <w:jc w:val="both"/>
        <w:rPr>
          <w:rFonts w:ascii="Verdana" w:hAnsi="Verdana"/>
          <w:bCs/>
          <w:sz w:val="20"/>
          <w:szCs w:val="20"/>
        </w:rPr>
      </w:pPr>
      <w:r w:rsidRPr="00551782">
        <w:rPr>
          <w:rFonts w:ascii="Verdana" w:hAnsi="Verdana"/>
          <w:bCs/>
          <w:sz w:val="20"/>
          <w:szCs w:val="20"/>
        </w:rPr>
        <w:lastRenderedPageBreak/>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rsidR="00551782" w:rsidRDefault="00184DDC" w:rsidP="00551782">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rsidR="00184DDC" w:rsidRDefault="00E5144B" w:rsidP="00551782">
      <w:pPr>
        <w:jc w:val="both"/>
        <w:rPr>
          <w:rFonts w:ascii="Verdana" w:hAnsi="Verdana"/>
          <w:bCs/>
          <w:sz w:val="20"/>
          <w:szCs w:val="20"/>
        </w:rPr>
      </w:pPr>
      <w:r>
        <w:rPr>
          <w:rFonts w:ascii="Verdana" w:hAnsi="Verdana"/>
          <w:bCs/>
          <w:sz w:val="20"/>
          <w:szCs w:val="20"/>
        </w:rPr>
        <w:t>Our DPIAs contain: -</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rsidR="00551782" w:rsidRDefault="00E5144B" w:rsidP="00551782">
      <w:pPr>
        <w:jc w:val="both"/>
        <w:rPr>
          <w:rFonts w:ascii="Verdana" w:hAnsi="Verdana"/>
          <w:bCs/>
          <w:sz w:val="20"/>
          <w:szCs w:val="20"/>
        </w:rPr>
      </w:pPr>
      <w:r>
        <w:rPr>
          <w:rFonts w:ascii="Verdana" w:hAnsi="Verdana"/>
          <w:bCs/>
          <w:sz w:val="20"/>
          <w:szCs w:val="20"/>
        </w:rPr>
        <w:lastRenderedPageBreak/>
        <w:t>The School are required to keep full and accurate records of our data processing activities. These records include: -</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 xml:space="preserve">These policies are also designed to protect personal data and can be found </w:t>
      </w:r>
      <w:r w:rsidR="009A3CD0">
        <w:rPr>
          <w:rFonts w:ascii="Verdana" w:hAnsi="Verdana"/>
          <w:sz w:val="20"/>
          <w:szCs w:val="20"/>
        </w:rPr>
        <w:t>on the GDPR file in the school office</w:t>
      </w:r>
      <w:r>
        <w:rPr>
          <w:rFonts w:ascii="Verdana" w:hAnsi="Verdana"/>
          <w:sz w:val="20"/>
          <w:szCs w:val="20"/>
        </w:rPr>
        <w:t xml:space="preserve"> </w:t>
      </w:r>
    </w:p>
    <w:p w:rsidR="00551782" w:rsidRPr="00551782" w:rsidRDefault="00551782" w:rsidP="00551782">
      <w:pPr>
        <w:jc w:val="both"/>
        <w:rPr>
          <w:rFonts w:ascii="Verdana" w:hAnsi="Verdana"/>
          <w:b/>
          <w:bCs/>
          <w:color w:val="5B9BD5" w:themeColor="accent1"/>
          <w:sz w:val="20"/>
          <w:szCs w:val="20"/>
          <w:u w:val="single"/>
        </w:rPr>
      </w:pPr>
      <w:r w:rsidRPr="00551782">
        <w:rPr>
          <w:rFonts w:ascii="Verdana" w:hAnsi="Verdana"/>
          <w:b/>
          <w:bCs/>
          <w:color w:val="5B9BD5" w:themeColor="accent1"/>
          <w:sz w:val="20"/>
          <w:szCs w:val="20"/>
          <w:u w:val="single"/>
        </w:rPr>
        <w:t>S</w:t>
      </w:r>
      <w:r w:rsidR="00E53AAF">
        <w:rPr>
          <w:rFonts w:ascii="Verdana" w:hAnsi="Verdana"/>
          <w:b/>
          <w:bCs/>
          <w:color w:val="5B9BD5" w:themeColor="accent1"/>
          <w:sz w:val="20"/>
          <w:szCs w:val="20"/>
          <w:u w:val="single"/>
        </w:rPr>
        <w:t>ECTION 5</w:t>
      </w:r>
      <w:r w:rsidRPr="00551782">
        <w:rPr>
          <w:rFonts w:ascii="Verdana" w:hAnsi="Verdana"/>
          <w:b/>
          <w:bCs/>
          <w:color w:val="5B9BD5" w:themeColor="accent1"/>
          <w:sz w:val="20"/>
          <w:szCs w:val="20"/>
          <w:u w:val="single"/>
        </w:rPr>
        <w:t xml:space="preserve"> - AUTOMATED PROCESSING AND AUTOMATED DECISION MAKING</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Generally automated decision making is prohibited when a decision has a legal or similar significant effect on an individual unless:</w:t>
      </w:r>
    </w:p>
    <w:p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The data subject has given explicit consent;</w:t>
      </w:r>
    </w:p>
    <w:p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 xml:space="preserve">The processing is authorised by law; or </w:t>
      </w:r>
    </w:p>
    <w:p w:rsidR="00551782" w:rsidRPr="00551782" w:rsidRDefault="00551782" w:rsidP="00551782">
      <w:pPr>
        <w:numPr>
          <w:ilvl w:val="0"/>
          <w:numId w:val="3"/>
        </w:numPr>
        <w:ind w:hanging="513"/>
        <w:jc w:val="both"/>
        <w:rPr>
          <w:rFonts w:ascii="Verdana" w:hAnsi="Verdana"/>
          <w:color w:val="5B9BD5" w:themeColor="accent1"/>
          <w:sz w:val="20"/>
          <w:szCs w:val="20"/>
        </w:rPr>
      </w:pPr>
      <w:r w:rsidRPr="00551782">
        <w:rPr>
          <w:rFonts w:ascii="Verdana" w:hAnsi="Verdana"/>
          <w:bCs/>
          <w:color w:val="5B9BD5" w:themeColor="accent1"/>
          <w:sz w:val="20"/>
          <w:szCs w:val="20"/>
        </w:rPr>
        <w:t>The processing is necessary for the performance of or entering into a contract.</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If certain types of sensitive data are being processed, then (b) or (c) above will not be allowed unless it is necessary for the substantial public interest (for example fraud prevention).</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 xml:space="preserve">If a decision is to be based solely on automated processing, then data subjects must be informed of their right to object. This right will be explicitly brought to their attention and presented clearly and separately from other information. Further, suitable measures </w:t>
      </w:r>
      <w:r w:rsidRPr="00551782">
        <w:rPr>
          <w:rFonts w:ascii="Verdana" w:hAnsi="Verdana"/>
          <w:bCs/>
          <w:color w:val="5B9BD5" w:themeColor="accent1"/>
          <w:sz w:val="20"/>
          <w:szCs w:val="20"/>
        </w:rPr>
        <w:lastRenderedPageBreak/>
        <w:t>must be put in place to safeguard the data subject’s rights and freedoms and legitimate interests.</w:t>
      </w:r>
    </w:p>
    <w:p w:rsidR="00551782" w:rsidRPr="00551782" w:rsidRDefault="00551782" w:rsidP="00551782">
      <w:pPr>
        <w:jc w:val="both"/>
        <w:rPr>
          <w:rFonts w:ascii="Verdana" w:hAnsi="Verdana"/>
          <w:bCs/>
          <w:color w:val="5B9BD5" w:themeColor="accent1"/>
          <w:sz w:val="20"/>
          <w:szCs w:val="20"/>
        </w:rPr>
      </w:pPr>
      <w:r w:rsidRPr="00551782">
        <w:rPr>
          <w:rFonts w:ascii="Verdana" w:hAnsi="Verdana"/>
          <w:bCs/>
          <w:color w:val="5B9BD5" w:themeColor="accent1"/>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rsidR="00551782" w:rsidRDefault="00551782">
      <w:pPr>
        <w:jc w:val="both"/>
        <w:rPr>
          <w:rFonts w:ascii="Verdana" w:hAnsi="Verdana"/>
          <w:bCs/>
          <w:color w:val="5B9BD5" w:themeColor="accent1"/>
          <w:sz w:val="20"/>
          <w:szCs w:val="20"/>
        </w:rPr>
      </w:pPr>
      <w:r w:rsidRPr="00551782">
        <w:rPr>
          <w:rFonts w:ascii="Verdana" w:hAnsi="Verdana"/>
          <w:bCs/>
          <w:color w:val="5B9BD5" w:themeColor="accent1"/>
          <w:sz w:val="20"/>
          <w:szCs w:val="20"/>
        </w:rPr>
        <w:t>The School will carry out a data protection impact assessment before any automated processing or automated decision making activities are undertaken.</w:t>
      </w:r>
    </w:p>
    <w:p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rsidR="00776F4F" w:rsidRPr="00776F4F" w:rsidRDefault="00776F4F">
      <w:pPr>
        <w:jc w:val="both"/>
        <w:rPr>
          <w:rFonts w:ascii="Verdana" w:hAnsi="Verdana"/>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sectPr w:rsidR="00776F4F" w:rsidRPr="00776F4F" w:rsidSect="007146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82"/>
    <w:rsid w:val="00004306"/>
    <w:rsid w:val="0000686C"/>
    <w:rsid w:val="00010FD9"/>
    <w:rsid w:val="00022A9A"/>
    <w:rsid w:val="00184DDC"/>
    <w:rsid w:val="001D32A6"/>
    <w:rsid w:val="00210203"/>
    <w:rsid w:val="00331080"/>
    <w:rsid w:val="00341E80"/>
    <w:rsid w:val="004717EE"/>
    <w:rsid w:val="00551782"/>
    <w:rsid w:val="006D4E9C"/>
    <w:rsid w:val="00714660"/>
    <w:rsid w:val="00776F4F"/>
    <w:rsid w:val="00787EA3"/>
    <w:rsid w:val="007D1F66"/>
    <w:rsid w:val="009477F9"/>
    <w:rsid w:val="009503F6"/>
    <w:rsid w:val="0095626C"/>
    <w:rsid w:val="00962148"/>
    <w:rsid w:val="009A3CD0"/>
    <w:rsid w:val="00DE3FFE"/>
    <w:rsid w:val="00E5144B"/>
    <w:rsid w:val="00E53AAF"/>
    <w:rsid w:val="00FB4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character" w:styleId="Hyperlink">
    <w:name w:val="Hyperlink"/>
    <w:basedOn w:val="DefaultParagraphFont"/>
    <w:uiPriority w:val="99"/>
    <w:unhideWhenUsed/>
    <w:rsid w:val="004717E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17C2-6A9A-4B94-B7A4-C7C7F132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6C369-A6EE-4AF7-B7DE-8096AE848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A883F-5310-443F-BDC3-D658D3234C14}">
  <ds:schemaRefs>
    <ds:schemaRef ds:uri="http://schemas.microsoft.com/sharepoint/v3/contenttype/forms"/>
  </ds:schemaRefs>
</ds:datastoreItem>
</file>

<file path=customXml/itemProps4.xml><?xml version="1.0" encoding="utf-8"?>
<ds:datastoreItem xmlns:ds="http://schemas.openxmlformats.org/officeDocument/2006/customXml" ds:itemID="{08D3642B-C435-4EB4-8FCD-05F8DC0A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User</cp:lastModifiedBy>
  <cp:revision>3</cp:revision>
  <cp:lastPrinted>2018-02-26T15:25:00Z</cp:lastPrinted>
  <dcterms:created xsi:type="dcterms:W3CDTF">2019-03-26T15:55:00Z</dcterms:created>
  <dcterms:modified xsi:type="dcterms:W3CDTF">2019-03-27T07:41:00Z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